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02" w:rsidRDefault="00C40C02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Інформація </w:t>
      </w:r>
    </w:p>
    <w:p w:rsidR="009425D4" w:rsidRDefault="009425D4" w:rsidP="00C40C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0C02" w:rsidRDefault="009425D4" w:rsidP="009757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25D4">
        <w:rPr>
          <w:rFonts w:ascii="Times New Roman" w:hAnsi="Times New Roman"/>
          <w:sz w:val="28"/>
          <w:szCs w:val="28"/>
        </w:rPr>
        <w:t xml:space="preserve">Відповідно до вимог пунктів </w:t>
      </w:r>
      <w:r w:rsidRPr="00742E3A">
        <w:rPr>
          <w:rFonts w:ascii="Times New Roman" w:hAnsi="Times New Roman"/>
          <w:sz w:val="26"/>
          <w:szCs w:val="26"/>
        </w:rPr>
        <w:t>59</w:t>
      </w:r>
      <w:r>
        <w:rPr>
          <w:rFonts w:ascii="Times New Roman" w:hAnsi="Times New Roman"/>
          <w:sz w:val="26"/>
          <w:szCs w:val="26"/>
        </w:rPr>
        <w:t>¹</w:t>
      </w:r>
      <w:r w:rsidRPr="009425D4">
        <w:rPr>
          <w:rFonts w:ascii="Times New Roman" w:hAnsi="Times New Roman"/>
          <w:sz w:val="28"/>
          <w:szCs w:val="28"/>
        </w:rPr>
        <w:t xml:space="preserve"> , 60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змінами), </w:t>
      </w:r>
      <w:r>
        <w:rPr>
          <w:rFonts w:ascii="Times New Roman" w:hAnsi="Times New Roman"/>
          <w:sz w:val="26"/>
          <w:szCs w:val="26"/>
        </w:rPr>
        <w:t xml:space="preserve">Регіональне відділення </w:t>
      </w:r>
      <w:r w:rsidRPr="00742E3A">
        <w:rPr>
          <w:rFonts w:ascii="Times New Roman" w:hAnsi="Times New Roman"/>
          <w:sz w:val="26"/>
          <w:szCs w:val="26"/>
        </w:rPr>
        <w:t>Фонд</w:t>
      </w:r>
      <w:r>
        <w:rPr>
          <w:rFonts w:ascii="Times New Roman" w:hAnsi="Times New Roman"/>
          <w:sz w:val="26"/>
          <w:szCs w:val="26"/>
        </w:rPr>
        <w:t>у</w:t>
      </w:r>
      <w:r w:rsidRPr="00742E3A">
        <w:rPr>
          <w:rFonts w:ascii="Times New Roman" w:hAnsi="Times New Roman"/>
          <w:sz w:val="26"/>
          <w:szCs w:val="26"/>
        </w:rPr>
        <w:t xml:space="preserve"> державного майна України </w:t>
      </w:r>
      <w:r>
        <w:rPr>
          <w:rFonts w:ascii="Times New Roman" w:hAnsi="Times New Roman"/>
          <w:sz w:val="26"/>
          <w:szCs w:val="26"/>
        </w:rPr>
        <w:t xml:space="preserve">по Одеській та Миколаївській областях </w:t>
      </w:r>
      <w:r w:rsidRPr="00742E3A">
        <w:rPr>
          <w:rFonts w:ascii="Times New Roman" w:hAnsi="Times New Roman"/>
          <w:sz w:val="26"/>
          <w:szCs w:val="26"/>
        </w:rPr>
        <w:t>інформує</w:t>
      </w:r>
      <w:r w:rsidRPr="009425D4">
        <w:rPr>
          <w:rFonts w:ascii="Times New Roman" w:hAnsi="Times New Roman"/>
          <w:sz w:val="28"/>
          <w:szCs w:val="28"/>
        </w:rPr>
        <w:t xml:space="preserve">, що за результатами конкурсу </w:t>
      </w:r>
      <w:r>
        <w:rPr>
          <w:rFonts w:ascii="Times New Roman" w:hAnsi="Times New Roman"/>
          <w:sz w:val="28"/>
          <w:szCs w:val="28"/>
        </w:rPr>
        <w:t>на зайняття посади державної служби категорії «</w:t>
      </w:r>
      <w:r w:rsidR="00E7755D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» </w:t>
      </w:r>
      <w:r w:rsidR="009757B4">
        <w:rPr>
          <w:rFonts w:ascii="Times New Roman" w:hAnsi="Times New Roman"/>
          <w:sz w:val="28"/>
          <w:szCs w:val="28"/>
        </w:rPr>
        <w:t xml:space="preserve">Регіонального відділення </w:t>
      </w:r>
      <w:r w:rsidR="00742E3A" w:rsidRPr="00742E3A">
        <w:rPr>
          <w:rFonts w:ascii="Times New Roman" w:hAnsi="Times New Roman"/>
          <w:sz w:val="26"/>
          <w:szCs w:val="26"/>
        </w:rPr>
        <w:t xml:space="preserve"> проведеного відповідно до наказу </w:t>
      </w:r>
      <w:r w:rsidR="00742E3A">
        <w:rPr>
          <w:rFonts w:ascii="Times New Roman" w:hAnsi="Times New Roman"/>
          <w:sz w:val="26"/>
          <w:szCs w:val="26"/>
        </w:rPr>
        <w:t xml:space="preserve">Регіонального відділеня </w:t>
      </w:r>
      <w:r w:rsidR="00742E3A" w:rsidRPr="00742E3A">
        <w:rPr>
          <w:rFonts w:ascii="Times New Roman" w:hAnsi="Times New Roman"/>
          <w:sz w:val="26"/>
          <w:szCs w:val="26"/>
        </w:rPr>
        <w:t xml:space="preserve">Фонду державного майна України </w:t>
      </w:r>
      <w:r w:rsidR="00742E3A">
        <w:rPr>
          <w:rFonts w:ascii="Times New Roman" w:hAnsi="Times New Roman"/>
          <w:sz w:val="26"/>
          <w:szCs w:val="26"/>
        </w:rPr>
        <w:t xml:space="preserve">по Одеській та Миколаївській областях </w:t>
      </w:r>
      <w:r w:rsidR="00742E3A" w:rsidRPr="00742E3A">
        <w:rPr>
          <w:rFonts w:ascii="Times New Roman" w:hAnsi="Times New Roman"/>
          <w:sz w:val="26"/>
          <w:szCs w:val="26"/>
        </w:rPr>
        <w:t xml:space="preserve">з кадрових питань (особового складу) від </w:t>
      </w:r>
      <w:r w:rsidR="00E7755D">
        <w:rPr>
          <w:rFonts w:ascii="Times New Roman" w:hAnsi="Times New Roman"/>
          <w:sz w:val="26"/>
          <w:szCs w:val="26"/>
        </w:rPr>
        <w:t>07</w:t>
      </w:r>
      <w:r w:rsidR="00742E3A" w:rsidRPr="00742E3A">
        <w:rPr>
          <w:rFonts w:ascii="Times New Roman" w:hAnsi="Times New Roman"/>
          <w:sz w:val="26"/>
          <w:szCs w:val="26"/>
        </w:rPr>
        <w:t>.0</w:t>
      </w:r>
      <w:r w:rsidR="00E7755D">
        <w:rPr>
          <w:rFonts w:ascii="Times New Roman" w:hAnsi="Times New Roman"/>
          <w:sz w:val="26"/>
          <w:szCs w:val="26"/>
        </w:rPr>
        <w:t>6</w:t>
      </w:r>
      <w:r w:rsidR="00742E3A" w:rsidRPr="00742E3A">
        <w:rPr>
          <w:rFonts w:ascii="Times New Roman" w:hAnsi="Times New Roman"/>
          <w:sz w:val="26"/>
          <w:szCs w:val="26"/>
        </w:rPr>
        <w:t xml:space="preserve">.2021 № </w:t>
      </w:r>
      <w:r w:rsidR="00742E3A">
        <w:rPr>
          <w:rFonts w:ascii="Times New Roman" w:hAnsi="Times New Roman"/>
          <w:sz w:val="26"/>
          <w:szCs w:val="26"/>
        </w:rPr>
        <w:t>01-</w:t>
      </w:r>
      <w:r w:rsidR="00E7755D">
        <w:rPr>
          <w:rFonts w:ascii="Times New Roman" w:hAnsi="Times New Roman"/>
          <w:sz w:val="26"/>
          <w:szCs w:val="26"/>
        </w:rPr>
        <w:t>122</w:t>
      </w:r>
      <w:r w:rsidR="00742E3A">
        <w:rPr>
          <w:rFonts w:ascii="Times New Roman" w:hAnsi="Times New Roman"/>
          <w:sz w:val="26"/>
          <w:szCs w:val="26"/>
        </w:rPr>
        <w:t>к</w:t>
      </w:r>
      <w:r w:rsidR="00742E3A" w:rsidRPr="00742E3A">
        <w:rPr>
          <w:rFonts w:ascii="Times New Roman" w:hAnsi="Times New Roman"/>
          <w:sz w:val="26"/>
          <w:szCs w:val="26"/>
        </w:rPr>
        <w:t xml:space="preserve"> «Про оголошення конкурсу</w:t>
      </w:r>
      <w:r w:rsidR="00742E3A">
        <w:rPr>
          <w:rFonts w:ascii="Times New Roman" w:hAnsi="Times New Roman"/>
          <w:sz w:val="26"/>
          <w:szCs w:val="26"/>
        </w:rPr>
        <w:t xml:space="preserve"> </w:t>
      </w:r>
      <w:r w:rsidR="00742E3A" w:rsidRPr="00742E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 Регіональному відділенні</w:t>
      </w:r>
      <w:r w:rsidR="00742E3A" w:rsidRPr="00742E3A">
        <w:rPr>
          <w:rFonts w:ascii="Times New Roman" w:hAnsi="Times New Roman"/>
          <w:sz w:val="26"/>
          <w:szCs w:val="26"/>
        </w:rPr>
        <w:t>», переможц</w:t>
      </w:r>
      <w:r w:rsidR="00E7755D">
        <w:rPr>
          <w:rFonts w:ascii="Times New Roman" w:hAnsi="Times New Roman"/>
          <w:sz w:val="26"/>
          <w:szCs w:val="26"/>
        </w:rPr>
        <w:t>ем</w:t>
      </w:r>
      <w:r w:rsidR="00742E3A" w:rsidRPr="00742E3A">
        <w:rPr>
          <w:rFonts w:ascii="Times New Roman" w:hAnsi="Times New Roman"/>
          <w:sz w:val="26"/>
          <w:szCs w:val="26"/>
        </w:rPr>
        <w:t xml:space="preserve"> конкурсу </w:t>
      </w:r>
      <w:r w:rsidR="009757B4">
        <w:rPr>
          <w:rFonts w:ascii="Times New Roman" w:hAnsi="Times New Roman"/>
          <w:sz w:val="26"/>
          <w:szCs w:val="26"/>
        </w:rPr>
        <w:t xml:space="preserve"> </w:t>
      </w:r>
      <w:r w:rsidR="00742E3A" w:rsidRPr="00742E3A">
        <w:rPr>
          <w:rFonts w:ascii="Times New Roman" w:hAnsi="Times New Roman"/>
          <w:sz w:val="26"/>
          <w:szCs w:val="26"/>
        </w:rPr>
        <w:t>визначено</w:t>
      </w:r>
      <w:r w:rsidR="00E7755D">
        <w:rPr>
          <w:rFonts w:ascii="Times New Roman" w:hAnsi="Times New Roman"/>
          <w:sz w:val="26"/>
          <w:szCs w:val="26"/>
        </w:rPr>
        <w:t>:</w:t>
      </w:r>
    </w:p>
    <w:p w:rsidR="009425D4" w:rsidRPr="00742E3A" w:rsidRDefault="009425D4" w:rsidP="00742E3A">
      <w:pPr>
        <w:spacing w:after="0" w:line="240" w:lineRule="auto"/>
        <w:ind w:firstLine="708"/>
        <w:jc w:val="both"/>
        <w:rPr>
          <w:rStyle w:val="a5"/>
          <w:rFonts w:ascii="Times New Roman" w:hAnsi="Times New Roman"/>
          <w:sz w:val="26"/>
          <w:szCs w:val="26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89"/>
        <w:gridCol w:w="2438"/>
        <w:gridCol w:w="1735"/>
      </w:tblGrid>
      <w:tr w:rsidR="00C40C02" w:rsidTr="0038730F">
        <w:trPr>
          <w:cantSplit/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Найменування посади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E3A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Прізвище, ім’я та по батькові</w:t>
            </w:r>
          </w:p>
          <w:p w:rsidR="00C40C02" w:rsidRDefault="00C40C02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Загальна кількість балів</w:t>
            </w:r>
          </w:p>
        </w:tc>
      </w:tr>
      <w:tr w:rsidR="00C40C02" w:rsidTr="0038730F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2" w:rsidRDefault="00C40C02" w:rsidP="00742E3A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C02" w:rsidRDefault="00E7755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Заступник начальника відділу  правового забезпечення </w:t>
            </w:r>
            <w:r w:rsidR="009425D4" w:rsidRPr="009425D4">
              <w:rPr>
                <w:rFonts w:ascii="Times New Roman" w:hAnsi="Times New Roman"/>
                <w:sz w:val="24"/>
                <w:szCs w:val="24"/>
              </w:rPr>
              <w:t xml:space="preserve">Регіонального відділення Фонду державного майна України по Одеській та Миколаївській областях </w:t>
            </w:r>
            <w:r w:rsidR="009425D4" w:rsidRPr="00A420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E3A" w:rsidRPr="00A4200A">
              <w:rPr>
                <w:rFonts w:ascii="Times New Roman" w:hAnsi="Times New Roman"/>
                <w:sz w:val="24"/>
                <w:szCs w:val="24"/>
              </w:rPr>
              <w:t>(РВ</w:t>
            </w:r>
            <w:r w:rsidR="00B2673E">
              <w:rPr>
                <w:rFonts w:ascii="Times New Roman" w:hAnsi="Times New Roman"/>
                <w:sz w:val="24"/>
                <w:szCs w:val="24"/>
              </w:rPr>
              <w:t>122к</w:t>
            </w:r>
            <w:r w:rsidR="00742E3A" w:rsidRPr="00A4200A">
              <w:rPr>
                <w:rFonts w:ascii="Times New Roman" w:hAnsi="Times New Roman"/>
                <w:sz w:val="24"/>
                <w:szCs w:val="24"/>
              </w:rPr>
              <w:t>/21_1_1)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C7" w:rsidRDefault="00E7755D" w:rsidP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СТАПІНСЬКИЙ</w:t>
            </w:r>
          </w:p>
          <w:p w:rsidR="00E7755D" w:rsidRDefault="00E7755D" w:rsidP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Вадим</w:t>
            </w:r>
          </w:p>
          <w:p w:rsidR="00E7755D" w:rsidRPr="009425D4" w:rsidRDefault="00E7755D" w:rsidP="00742E3A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Олегович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C02" w:rsidRDefault="00E7755D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8730F" w:rsidTr="0038730F">
        <w:trPr>
          <w:cantSplit/>
          <w:trHeight w:val="1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F" w:rsidRDefault="0038730F" w:rsidP="002414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F" w:rsidRDefault="0038730F" w:rsidP="0024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>оловн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9425D4">
              <w:rPr>
                <w:rFonts w:ascii="Times New Roman" w:hAnsi="Times New Roman"/>
                <w:sz w:val="24"/>
                <w:szCs w:val="24"/>
              </w:rPr>
              <w:t xml:space="preserve"> спеціаліст відділу оренди Управління забезпечення реалізації повноважень у Миколаївській області  Регіонального відділення Фонду державного майна України по Одеській та Миколаївській областях (на  період заміщення тимчасово відсутнього державного службовця, за яким зберігається посада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державної служби) (РВ</w:t>
            </w:r>
            <w:r>
              <w:rPr>
                <w:rFonts w:ascii="Times New Roman" w:hAnsi="Times New Roman"/>
                <w:sz w:val="24"/>
                <w:szCs w:val="24"/>
              </w:rPr>
              <w:t>122к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/21_1_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4200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F" w:rsidRPr="009425D4" w:rsidRDefault="0038730F" w:rsidP="00241440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5D4">
              <w:rPr>
                <w:rFonts w:ascii="Times New Roman" w:hAnsi="Times New Roman"/>
                <w:sz w:val="24"/>
                <w:szCs w:val="24"/>
              </w:rPr>
              <w:t>Відсутність кандидатів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F" w:rsidRDefault="0038730F" w:rsidP="00241440">
            <w:pPr>
              <w:pStyle w:val="a4"/>
              <w:widowControl w:val="0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30F" w:rsidTr="0038730F">
        <w:trPr>
          <w:cantSplit/>
          <w:trHeight w:val="17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0F" w:rsidRDefault="0038730F" w:rsidP="0024144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7" w:right="5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F" w:rsidRDefault="0038730F" w:rsidP="002414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Головний спеціаліст відділу супроводження договорів оренди  Регіонального відділення Фонду державного майна України по Одеській та Миколаївській областях  (РВ122к/21_1_3)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F" w:rsidRDefault="0038730F" w:rsidP="00241440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КОТЯК</w:t>
            </w:r>
          </w:p>
          <w:p w:rsidR="0038730F" w:rsidRDefault="0038730F" w:rsidP="00241440">
            <w:pPr>
              <w:widowControl w:val="0"/>
              <w:spacing w:after="0" w:line="240" w:lineRule="auto"/>
              <w:ind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Володимир Володимирович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30F" w:rsidRDefault="0038730F" w:rsidP="00241440">
            <w:pPr>
              <w:pStyle w:val="a4"/>
              <w:widowControl w:val="0"/>
              <w:spacing w:line="256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</w:tr>
    </w:tbl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p w:rsidR="009F4FC6" w:rsidRPr="00787A70" w:rsidRDefault="009F4FC6"/>
    <w:sectPr w:rsidR="009F4FC6" w:rsidRPr="00787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3A7C90"/>
    <w:multiLevelType w:val="hybridMultilevel"/>
    <w:tmpl w:val="A18E57DC"/>
    <w:lvl w:ilvl="0" w:tplc="967460F4">
      <w:start w:val="1"/>
      <w:numFmt w:val="decimal"/>
      <w:lvlText w:val="%1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02"/>
    <w:rsid w:val="000538C0"/>
    <w:rsid w:val="0038730F"/>
    <w:rsid w:val="00583603"/>
    <w:rsid w:val="005A058F"/>
    <w:rsid w:val="00654F16"/>
    <w:rsid w:val="006B1DD5"/>
    <w:rsid w:val="00742E3A"/>
    <w:rsid w:val="00787A70"/>
    <w:rsid w:val="00806371"/>
    <w:rsid w:val="008742C7"/>
    <w:rsid w:val="009425D4"/>
    <w:rsid w:val="009757B4"/>
    <w:rsid w:val="009F4FC6"/>
    <w:rsid w:val="00A4190D"/>
    <w:rsid w:val="00A4200A"/>
    <w:rsid w:val="00AB029F"/>
    <w:rsid w:val="00B031E3"/>
    <w:rsid w:val="00B2673E"/>
    <w:rsid w:val="00C40C02"/>
    <w:rsid w:val="00D25F53"/>
    <w:rsid w:val="00D362C6"/>
    <w:rsid w:val="00D94617"/>
    <w:rsid w:val="00E7755D"/>
    <w:rsid w:val="00F22259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DE45"/>
  <w15:chartTrackingRefBased/>
  <w15:docId w15:val="{4E72EC30-412C-4E9E-94E1-1339968C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C02"/>
    <w:pPr>
      <w:spacing w:after="200" w:line="276" w:lineRule="auto"/>
    </w:pPr>
    <w:rPr>
      <w:rFonts w:ascii="Calibri" w:eastAsia="Times New Roman" w:hAnsi="Calibri" w:cs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40C02"/>
    <w:rPr>
      <w:lang w:val="uk-UA"/>
    </w:rPr>
  </w:style>
  <w:style w:type="paragraph" w:styleId="a4">
    <w:name w:val="No Spacing"/>
    <w:link w:val="a3"/>
    <w:uiPriority w:val="1"/>
    <w:qFormat/>
    <w:rsid w:val="00C40C02"/>
    <w:pPr>
      <w:spacing w:after="0" w:line="240" w:lineRule="auto"/>
    </w:pPr>
    <w:rPr>
      <w:lang w:val="uk-UA"/>
    </w:rPr>
  </w:style>
  <w:style w:type="character" w:customStyle="1" w:styleId="FontStyle15">
    <w:name w:val="Font Style15"/>
    <w:uiPriority w:val="99"/>
    <w:rsid w:val="00C40C02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Strong"/>
    <w:basedOn w:val="a0"/>
    <w:uiPriority w:val="22"/>
    <w:qFormat/>
    <w:rsid w:val="00C40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2021-05-27T12:23:00Z</cp:lastPrinted>
  <dcterms:created xsi:type="dcterms:W3CDTF">2021-05-14T07:59:00Z</dcterms:created>
  <dcterms:modified xsi:type="dcterms:W3CDTF">2021-06-29T07:00:00Z</dcterms:modified>
</cp:coreProperties>
</file>